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1A67" w14:textId="77777777" w:rsidR="00145278" w:rsidRDefault="00086267">
      <w:pPr>
        <w:pStyle w:val="Standard"/>
        <w:jc w:val="center"/>
      </w:pPr>
      <w:r>
        <w:rPr>
          <w:noProof/>
        </w:rPr>
        <w:drawing>
          <wp:anchor distT="0" distB="0" distL="0" distR="0" simplePos="0" relativeHeight="251659264" behindDoc="0" locked="0" layoutInCell="1" allowOverlap="1" wp14:anchorId="4EE03EA6" wp14:editId="0BD03702">
            <wp:simplePos x="0" y="0"/>
            <wp:positionH relativeFrom="column">
              <wp:posOffset>1780561</wp:posOffset>
            </wp:positionH>
            <wp:positionV relativeFrom="line">
              <wp:posOffset>0</wp:posOffset>
            </wp:positionV>
            <wp:extent cx="2199598" cy="539643"/>
            <wp:effectExtent l="0" t="0" r="0" b="0"/>
            <wp:wrapTopAndBottom distT="0" distB="0"/>
            <wp:docPr id="1073741825" name="officeArt object" descr="grafika3"/>
            <wp:cNvGraphicFramePr/>
            <a:graphic xmlns:a="http://schemas.openxmlformats.org/drawingml/2006/main">
              <a:graphicData uri="http://schemas.openxmlformats.org/drawingml/2006/picture">
                <pic:pic xmlns:pic="http://schemas.openxmlformats.org/drawingml/2006/picture">
                  <pic:nvPicPr>
                    <pic:cNvPr id="1073741825" name="grafika3" descr="grafika3"/>
                    <pic:cNvPicPr>
                      <a:picLocks noChangeAspect="1"/>
                    </pic:cNvPicPr>
                  </pic:nvPicPr>
                  <pic:blipFill>
                    <a:blip r:embed="rId6"/>
                    <a:stretch>
                      <a:fillRect/>
                    </a:stretch>
                  </pic:blipFill>
                  <pic:spPr>
                    <a:xfrm>
                      <a:off x="0" y="0"/>
                      <a:ext cx="2199598" cy="539643"/>
                    </a:xfrm>
                    <a:prstGeom prst="rect">
                      <a:avLst/>
                    </a:prstGeom>
                    <a:ln w="12700" cap="flat">
                      <a:noFill/>
                      <a:miter lim="400000"/>
                    </a:ln>
                    <a:effectLst/>
                  </pic:spPr>
                </pic:pic>
              </a:graphicData>
            </a:graphic>
          </wp:anchor>
        </w:drawing>
      </w:r>
    </w:p>
    <w:p w14:paraId="7A02EA9C" w14:textId="77777777" w:rsidR="00145278" w:rsidRDefault="00086267">
      <w:pPr>
        <w:pStyle w:val="Standard"/>
        <w:jc w:val="center"/>
      </w:pPr>
      <w:r>
        <w:rPr>
          <w:noProof/>
        </w:rPr>
        <w:drawing>
          <wp:inline distT="0" distB="0" distL="0" distR="0" wp14:anchorId="4DDAECE4" wp14:editId="57BA6160">
            <wp:extent cx="2752725" cy="2581275"/>
            <wp:effectExtent l="0" t="0" r="9525" b="9525"/>
            <wp:docPr id="1073741826" name="officeArt object" descr="Obraz 4"/>
            <wp:cNvGraphicFramePr/>
            <a:graphic xmlns:a="http://schemas.openxmlformats.org/drawingml/2006/main">
              <a:graphicData uri="http://schemas.openxmlformats.org/drawingml/2006/picture">
                <pic:pic xmlns:pic="http://schemas.openxmlformats.org/drawingml/2006/picture">
                  <pic:nvPicPr>
                    <pic:cNvPr id="1073741826" name="Obraz 4" descr="Obraz 4"/>
                    <pic:cNvPicPr>
                      <a:picLocks noChangeAspect="1"/>
                    </pic:cNvPicPr>
                  </pic:nvPicPr>
                  <pic:blipFill>
                    <a:blip r:embed="rId7"/>
                    <a:stretch>
                      <a:fillRect/>
                    </a:stretch>
                  </pic:blipFill>
                  <pic:spPr>
                    <a:xfrm>
                      <a:off x="0" y="0"/>
                      <a:ext cx="2752993" cy="2581526"/>
                    </a:xfrm>
                    <a:prstGeom prst="rect">
                      <a:avLst/>
                    </a:prstGeom>
                    <a:ln w="12700" cap="flat">
                      <a:noFill/>
                      <a:miter lim="400000"/>
                    </a:ln>
                    <a:effectLst/>
                  </pic:spPr>
                </pic:pic>
              </a:graphicData>
            </a:graphic>
          </wp:inline>
        </w:drawing>
      </w:r>
    </w:p>
    <w:p w14:paraId="5CEF52FD" w14:textId="77777777" w:rsidR="00145278" w:rsidRPr="00B03708" w:rsidRDefault="00086267">
      <w:pPr>
        <w:pStyle w:val="Standard"/>
        <w:jc w:val="center"/>
        <w:rPr>
          <w:lang w:val="pl-PL"/>
        </w:rPr>
      </w:pPr>
      <w:r w:rsidRPr="00B03708">
        <w:rPr>
          <w:rFonts w:ascii="Cambria" w:hAnsi="Cambria"/>
          <w:b/>
          <w:bCs/>
          <w:sz w:val="28"/>
          <w:szCs w:val="28"/>
          <w:lang w:val="pl-PL"/>
        </w:rPr>
        <w:t xml:space="preserve">Maciej Tubis </w:t>
      </w:r>
      <w:r w:rsidRPr="00B03708">
        <w:rPr>
          <w:rFonts w:ascii="Cambria" w:hAnsi="Cambria"/>
          <w:b/>
          <w:bCs/>
          <w:sz w:val="28"/>
          <w:szCs w:val="28"/>
          <w:lang w:val="pl-PL"/>
        </w:rPr>
        <w:t xml:space="preserve">– </w:t>
      </w:r>
      <w:r w:rsidRPr="00B03708">
        <w:rPr>
          <w:rFonts w:ascii="Cambria" w:hAnsi="Cambria"/>
          <w:b/>
          <w:bCs/>
          <w:i/>
          <w:iCs/>
          <w:sz w:val="28"/>
          <w:szCs w:val="28"/>
          <w:lang w:val="pl-PL"/>
        </w:rPr>
        <w:t>Komeda: Reflections</w:t>
      </w:r>
    </w:p>
    <w:p w14:paraId="644F9889" w14:textId="3BA4A3C7" w:rsidR="00145278" w:rsidRPr="00B03708" w:rsidRDefault="00B03708">
      <w:pPr>
        <w:pStyle w:val="Standard"/>
        <w:jc w:val="center"/>
        <w:rPr>
          <w:rFonts w:ascii="Cambria" w:eastAsia="Cambria" w:hAnsi="Cambria" w:cs="Cambria"/>
          <w:b/>
          <w:bCs/>
          <w:sz w:val="24"/>
          <w:szCs w:val="24"/>
          <w:lang w:val="pl-PL"/>
        </w:rPr>
      </w:pPr>
      <w:r>
        <w:rPr>
          <w:rFonts w:ascii="Cambria" w:hAnsi="Cambria"/>
          <w:b/>
          <w:bCs/>
          <w:sz w:val="24"/>
          <w:szCs w:val="24"/>
          <w:lang w:val="pl-PL"/>
        </w:rPr>
        <w:t>Release</w:t>
      </w:r>
      <w:r w:rsidR="00086267" w:rsidRPr="00B03708">
        <w:rPr>
          <w:rFonts w:ascii="Cambria" w:hAnsi="Cambria"/>
          <w:b/>
          <w:bCs/>
          <w:sz w:val="24"/>
          <w:szCs w:val="24"/>
          <w:lang w:val="pl-PL"/>
        </w:rPr>
        <w:t xml:space="preserve"> (CD/Digital): </w:t>
      </w:r>
      <w:r>
        <w:rPr>
          <w:rFonts w:ascii="Cambria" w:hAnsi="Cambria"/>
          <w:b/>
          <w:bCs/>
          <w:sz w:val="24"/>
          <w:szCs w:val="24"/>
          <w:lang w:val="pl-PL"/>
        </w:rPr>
        <w:t xml:space="preserve">September </w:t>
      </w:r>
      <w:r w:rsidR="00086267" w:rsidRPr="00B03708">
        <w:rPr>
          <w:rFonts w:ascii="Cambria" w:hAnsi="Cambria"/>
          <w:b/>
          <w:bCs/>
          <w:sz w:val="24"/>
          <w:szCs w:val="24"/>
          <w:lang w:val="pl-PL"/>
        </w:rPr>
        <w:t>16</w:t>
      </w:r>
      <w:r>
        <w:rPr>
          <w:rFonts w:ascii="Cambria" w:hAnsi="Cambria"/>
          <w:b/>
          <w:bCs/>
          <w:sz w:val="24"/>
          <w:szCs w:val="24"/>
          <w:lang w:val="pl-PL"/>
        </w:rPr>
        <w:t xml:space="preserve">, </w:t>
      </w:r>
      <w:r w:rsidR="00086267" w:rsidRPr="00B03708">
        <w:rPr>
          <w:rFonts w:ascii="Cambria" w:hAnsi="Cambria"/>
          <w:b/>
          <w:bCs/>
          <w:sz w:val="24"/>
          <w:szCs w:val="24"/>
          <w:lang w:val="pl-PL"/>
        </w:rPr>
        <w:t>2022</w:t>
      </w:r>
    </w:p>
    <w:p w14:paraId="5DCD28E1" w14:textId="52ADD88E" w:rsidR="00145278" w:rsidRPr="00B03708" w:rsidRDefault="00B03708">
      <w:pPr>
        <w:pStyle w:val="TreA"/>
        <w:jc w:val="both"/>
      </w:pPr>
      <w:r w:rsidRPr="00B03708">
        <w:rPr>
          <w:rFonts w:ascii="Cambria" w:hAnsi="Cambria" w:cstheme="minorHAnsi"/>
          <w:sz w:val="24"/>
          <w:szCs w:val="24"/>
        </w:rPr>
        <w:t xml:space="preserve">Maciej </w:t>
      </w:r>
      <w:proofErr w:type="spellStart"/>
      <w:r w:rsidRPr="00B03708">
        <w:rPr>
          <w:rFonts w:ascii="Cambria" w:hAnsi="Cambria" w:cstheme="minorHAnsi"/>
          <w:sz w:val="24"/>
          <w:szCs w:val="24"/>
        </w:rPr>
        <w:t>Tubis</w:t>
      </w:r>
      <w:proofErr w:type="spellEnd"/>
      <w:r w:rsidRPr="00B03708">
        <w:rPr>
          <w:rFonts w:ascii="Cambria" w:hAnsi="Cambria" w:cstheme="minorHAnsi"/>
          <w:sz w:val="24"/>
          <w:szCs w:val="24"/>
        </w:rPr>
        <w:t xml:space="preserve"> has done his share of piano playing in Poland and abroad. This classically trained pianist has developed his unique style as the leader of </w:t>
      </w:r>
      <w:proofErr w:type="spellStart"/>
      <w:r w:rsidRPr="00B03708">
        <w:rPr>
          <w:rFonts w:ascii="Cambria" w:hAnsi="Cambria" w:cstheme="minorHAnsi"/>
          <w:sz w:val="24"/>
          <w:szCs w:val="24"/>
        </w:rPr>
        <w:t>Tubis</w:t>
      </w:r>
      <w:proofErr w:type="spellEnd"/>
      <w:r w:rsidRPr="00B03708">
        <w:rPr>
          <w:rFonts w:ascii="Cambria" w:hAnsi="Cambria" w:cstheme="minorHAnsi"/>
          <w:sz w:val="24"/>
          <w:szCs w:val="24"/>
        </w:rPr>
        <w:t xml:space="preserve"> Trio with which he recorded four albums, all well received by critics and public. Head over heels with the piano and fully devoted to the sensitive spirit of this instrument, Maciej continues his search for original arrangements with his first ever solo album “Komeda: Reflections.”</w:t>
      </w:r>
      <w:r>
        <w:rPr>
          <w:rFonts w:ascii="Cambria" w:hAnsi="Cambria" w:cstheme="minorHAnsi"/>
          <w:sz w:val="24"/>
          <w:szCs w:val="24"/>
        </w:rPr>
        <w:br/>
      </w:r>
      <w:r>
        <w:rPr>
          <w:rFonts w:ascii="Cambria" w:hAnsi="Cambria" w:cstheme="minorHAnsi"/>
          <w:sz w:val="24"/>
          <w:szCs w:val="24"/>
        </w:rPr>
        <w:br/>
      </w:r>
      <w:r w:rsidRPr="00B03708">
        <w:rPr>
          <w:rFonts w:ascii="Cambria" w:hAnsi="Cambria" w:cstheme="minorHAnsi"/>
          <w:sz w:val="24"/>
          <w:szCs w:val="24"/>
        </w:rPr>
        <w:t xml:space="preserve">When asked about the idea for the project, </w:t>
      </w:r>
      <w:proofErr w:type="spellStart"/>
      <w:r w:rsidRPr="00B03708">
        <w:rPr>
          <w:rFonts w:ascii="Cambria" w:hAnsi="Cambria" w:cstheme="minorHAnsi"/>
          <w:sz w:val="24"/>
          <w:szCs w:val="24"/>
        </w:rPr>
        <w:t>Tubis</w:t>
      </w:r>
      <w:proofErr w:type="spellEnd"/>
      <w:r w:rsidRPr="00B03708">
        <w:rPr>
          <w:rFonts w:ascii="Cambria" w:hAnsi="Cambria" w:cstheme="minorHAnsi"/>
          <w:sz w:val="24"/>
          <w:szCs w:val="24"/>
        </w:rPr>
        <w:t xml:space="preserve"> said:</w:t>
      </w:r>
      <w:r>
        <w:rPr>
          <w:rFonts w:ascii="Cambria" w:hAnsi="Cambria" w:cstheme="minorHAnsi"/>
          <w:sz w:val="24"/>
          <w:szCs w:val="24"/>
        </w:rPr>
        <w:t xml:space="preserve"> </w:t>
      </w:r>
      <w:r w:rsidRPr="00B03708">
        <w:rPr>
          <w:rFonts w:ascii="Cambria" w:hAnsi="Cambria" w:cstheme="minorHAnsi"/>
          <w:i/>
          <w:iCs/>
          <w:sz w:val="24"/>
          <w:szCs w:val="24"/>
        </w:rPr>
        <w:t>Komeda’s work has always been close to my heart, but the turning point came with my doctoral dissertation on the influence of classical pianism on the aesthetics of improvisation. After defending my thesis, I was invited to play a concert which enjoyed a truly enthusiastic reception and raised questions as to plans for recording an album.</w:t>
      </w:r>
    </w:p>
    <w:p w14:paraId="0B5FA495" w14:textId="77777777" w:rsidR="00B03708" w:rsidRDefault="00B03708">
      <w:pPr>
        <w:pStyle w:val="TreA"/>
        <w:jc w:val="both"/>
        <w:rPr>
          <w:rFonts w:ascii="Cambria" w:hAnsi="Cambria" w:cstheme="minorHAnsi"/>
          <w:sz w:val="24"/>
          <w:szCs w:val="24"/>
        </w:rPr>
      </w:pPr>
      <w:r w:rsidRPr="00B03708">
        <w:rPr>
          <w:rFonts w:ascii="Cambria" w:hAnsi="Cambria" w:cstheme="minorHAnsi"/>
          <w:sz w:val="24"/>
          <w:szCs w:val="24"/>
        </w:rPr>
        <w:t>The sound of piano on “Komeda: Reflections” has been expanded to include preparations and an analog synthesizer. Maciej’s inspirations with minimalism have been supplemented with influences from electronic, film and neoclassical music. The main component is improvisation, which is executed in the way that does not blur the melody, phrases, and themes, so characteristic of Komeda’s works.</w:t>
      </w:r>
    </w:p>
    <w:p w14:paraId="5BEFFBA6" w14:textId="77777777" w:rsidR="00B03708" w:rsidRDefault="00B03708">
      <w:pPr>
        <w:pStyle w:val="TreA"/>
        <w:jc w:val="both"/>
        <w:rPr>
          <w:rFonts w:ascii="Cambria" w:hAnsi="Cambria"/>
          <w:sz w:val="24"/>
          <w:szCs w:val="24"/>
          <w:lang w:val="pl-PL"/>
        </w:rPr>
      </w:pPr>
      <w:r w:rsidRPr="00B03708">
        <w:rPr>
          <w:rFonts w:ascii="Cambria" w:hAnsi="Cambria" w:cstheme="minorHAnsi"/>
          <w:i/>
          <w:iCs/>
          <w:sz w:val="24"/>
          <w:szCs w:val="24"/>
        </w:rPr>
        <w:t>There have been multiple albums featuring Komeda's music over the last ten years, and I was simply afraid of creating something that would be viewed as secondary. It was also about the difficulty of playing the piano solo. It's a lot easier to play in a band, even in a duo, than to do a solo program. That is why I decided to use synthesizers and was not afraid of production work, that is recording many piano tracks</w:t>
      </w:r>
      <w:r w:rsidRPr="00B03708">
        <w:rPr>
          <w:rFonts w:ascii="Cambria" w:hAnsi="Cambria" w:cstheme="minorHAnsi"/>
          <w:sz w:val="24"/>
          <w:szCs w:val="24"/>
        </w:rPr>
        <w:t xml:space="preserve"> - continues the pianist.</w:t>
      </w:r>
      <w:r>
        <w:rPr>
          <w:rFonts w:asciiTheme="minorHAnsi" w:hAnsiTheme="minorHAnsi" w:cstheme="minorHAnsi"/>
          <w:sz w:val="36"/>
          <w:szCs w:val="36"/>
        </w:rPr>
        <w:br/>
      </w:r>
    </w:p>
    <w:p w14:paraId="7920D247" w14:textId="010C3E83" w:rsidR="00145278" w:rsidRDefault="00B03708" w:rsidP="00B03708">
      <w:pPr>
        <w:pStyle w:val="TreA"/>
        <w:jc w:val="both"/>
        <w:rPr>
          <w:rFonts w:ascii="Cambria" w:eastAsia="Cambria" w:hAnsi="Cambria" w:cs="Cambria"/>
          <w:sz w:val="24"/>
          <w:szCs w:val="24"/>
        </w:rPr>
      </w:pPr>
      <w:r w:rsidRPr="00B03708">
        <w:rPr>
          <w:rFonts w:ascii="Cambria" w:hAnsi="Cambria" w:cstheme="minorHAnsi"/>
          <w:sz w:val="24"/>
          <w:szCs w:val="24"/>
        </w:rPr>
        <w:lastRenderedPageBreak/>
        <w:t xml:space="preserve">The album’s </w:t>
      </w:r>
      <w:proofErr w:type="spellStart"/>
      <w:r w:rsidRPr="00B03708">
        <w:rPr>
          <w:rFonts w:ascii="Cambria" w:hAnsi="Cambria" w:cstheme="minorHAnsi"/>
          <w:sz w:val="24"/>
          <w:szCs w:val="24"/>
        </w:rPr>
        <w:t>tracklist</w:t>
      </w:r>
      <w:proofErr w:type="spellEnd"/>
      <w:r w:rsidRPr="00B03708">
        <w:rPr>
          <w:rFonts w:ascii="Cambria" w:hAnsi="Cambria" w:cstheme="minorHAnsi"/>
          <w:sz w:val="24"/>
          <w:szCs w:val="24"/>
        </w:rPr>
        <w:t xml:space="preserve"> includes the legendary "Rosemary's Lullaby", but in a surprisingly bold interpretation. This one, as well as a few other pieces ("The Law and the Fist", "Le </w:t>
      </w:r>
      <w:proofErr w:type="spellStart"/>
      <w:r w:rsidRPr="00B03708">
        <w:rPr>
          <w:rFonts w:ascii="Cambria" w:hAnsi="Cambria" w:cstheme="minorHAnsi"/>
          <w:sz w:val="24"/>
          <w:szCs w:val="24"/>
        </w:rPr>
        <w:t>Départ</w:t>
      </w:r>
      <w:proofErr w:type="spellEnd"/>
      <w:r w:rsidRPr="00B03708">
        <w:rPr>
          <w:rFonts w:ascii="Cambria" w:hAnsi="Cambria" w:cstheme="minorHAnsi"/>
          <w:sz w:val="24"/>
          <w:szCs w:val="24"/>
        </w:rPr>
        <w:t>") have been enhanced by use of additional instruments. Of course, there is also a solo piano ("My Ballad", "After the Catastrophe") and swinging motifs ("Two People with a Wardrobe"). “Komeda: Reflections” is a mature, original, and all together captivatingly intimate and sincere look at the work of the artist gone too soon leaving behind music that – even after many years – can still surprise with new, interesting interpretations.</w:t>
      </w:r>
      <w:r>
        <w:rPr>
          <w:rFonts w:asciiTheme="minorHAnsi" w:hAnsiTheme="minorHAnsi" w:cstheme="minorHAnsi"/>
          <w:sz w:val="36"/>
          <w:szCs w:val="36"/>
        </w:rPr>
        <w:br/>
      </w:r>
      <w:r w:rsidR="00086267">
        <w:rPr>
          <w:rFonts w:ascii="Cambria" w:hAnsi="Cambria"/>
          <w:sz w:val="24"/>
          <w:szCs w:val="24"/>
        </w:rPr>
        <w:t xml:space="preserve">Maciej </w:t>
      </w:r>
      <w:proofErr w:type="spellStart"/>
      <w:r w:rsidR="00086267">
        <w:rPr>
          <w:rFonts w:ascii="Cambria" w:hAnsi="Cambria"/>
          <w:sz w:val="24"/>
          <w:szCs w:val="24"/>
        </w:rPr>
        <w:t>Tubis</w:t>
      </w:r>
      <w:proofErr w:type="spellEnd"/>
      <w:r w:rsidR="00086267">
        <w:rPr>
          <w:rFonts w:ascii="Cambria" w:hAnsi="Cambria"/>
          <w:sz w:val="24"/>
          <w:szCs w:val="24"/>
        </w:rPr>
        <w:t xml:space="preserve"> </w:t>
      </w:r>
      <w:r w:rsidR="00086267">
        <w:rPr>
          <w:rFonts w:ascii="Cambria" w:hAnsi="Cambria"/>
          <w:sz w:val="24"/>
          <w:szCs w:val="24"/>
        </w:rPr>
        <w:t xml:space="preserve">– </w:t>
      </w:r>
      <w:proofErr w:type="spellStart"/>
      <w:r w:rsidR="00086267">
        <w:rPr>
          <w:rFonts w:ascii="Cambria" w:hAnsi="Cambria"/>
          <w:sz w:val="24"/>
          <w:szCs w:val="24"/>
        </w:rPr>
        <w:t>fortepian</w:t>
      </w:r>
      <w:proofErr w:type="spellEnd"/>
      <w:r w:rsidR="00086267">
        <w:rPr>
          <w:rFonts w:ascii="Cambria" w:hAnsi="Cambria"/>
          <w:sz w:val="24"/>
          <w:szCs w:val="24"/>
        </w:rPr>
        <w:t xml:space="preserve"> (1-7), Sequential Prophet~6 (1, 3, 5)</w:t>
      </w:r>
    </w:p>
    <w:p w14:paraId="7B2FF63C" w14:textId="60709BE5" w:rsidR="00145278" w:rsidRPr="00B03708" w:rsidRDefault="00B03708">
      <w:pPr>
        <w:pStyle w:val="Standard"/>
        <w:spacing w:line="240" w:lineRule="auto"/>
        <w:jc w:val="both"/>
        <w:rPr>
          <w:rFonts w:ascii="Cambria" w:eastAsia="Cambria" w:hAnsi="Cambria" w:cs="Cambria"/>
          <w:lang w:val="pl-PL"/>
        </w:rPr>
      </w:pPr>
      <w:r>
        <w:rPr>
          <w:rFonts w:ascii="Cambria" w:hAnsi="Cambria"/>
          <w:lang w:val="pl-PL"/>
        </w:rPr>
        <w:t>Tracklist</w:t>
      </w:r>
      <w:r w:rsidR="00086267" w:rsidRPr="00B03708">
        <w:rPr>
          <w:rFonts w:ascii="Cambria" w:hAnsi="Cambria"/>
          <w:lang w:val="pl-PL"/>
        </w:rPr>
        <w:t xml:space="preserve">: </w:t>
      </w:r>
    </w:p>
    <w:p w14:paraId="7A065328" w14:textId="77777777" w:rsidR="00145278" w:rsidRPr="00B03708" w:rsidRDefault="00086267">
      <w:pPr>
        <w:pStyle w:val="Standard"/>
        <w:spacing w:after="0" w:line="240" w:lineRule="auto"/>
        <w:jc w:val="both"/>
        <w:rPr>
          <w:rFonts w:ascii="Cambria" w:eastAsia="Cambria" w:hAnsi="Cambria" w:cs="Cambria"/>
          <w:lang w:val="pl-PL"/>
        </w:rPr>
      </w:pPr>
      <w:r w:rsidRPr="00B03708">
        <w:rPr>
          <w:rFonts w:ascii="Cambria" w:hAnsi="Cambria"/>
          <w:lang w:val="pl-PL"/>
        </w:rPr>
        <w:t>1. Sleep Safe and Warm / Ko</w:t>
      </w:r>
      <w:r w:rsidRPr="00B03708">
        <w:rPr>
          <w:rFonts w:ascii="Cambria" w:hAnsi="Cambria"/>
          <w:lang w:val="pl-PL"/>
        </w:rPr>
        <w:t>ł</w:t>
      </w:r>
      <w:r w:rsidRPr="00B03708">
        <w:rPr>
          <w:rFonts w:ascii="Cambria" w:hAnsi="Cambria"/>
          <w:lang w:val="pl-PL"/>
        </w:rPr>
        <w:t xml:space="preserve">ysanka Rosemary </w:t>
      </w:r>
    </w:p>
    <w:p w14:paraId="5FB10D01" w14:textId="77777777" w:rsidR="00145278" w:rsidRDefault="00086267">
      <w:pPr>
        <w:pStyle w:val="Standard"/>
        <w:spacing w:after="0" w:line="240" w:lineRule="auto"/>
        <w:jc w:val="both"/>
        <w:rPr>
          <w:rFonts w:ascii="Cambria" w:eastAsia="Cambria" w:hAnsi="Cambria" w:cs="Cambria"/>
        </w:rPr>
      </w:pPr>
      <w:r>
        <w:rPr>
          <w:rFonts w:ascii="Cambria" w:hAnsi="Cambria"/>
        </w:rPr>
        <w:t xml:space="preserve">2. My Ballad / Moja </w:t>
      </w:r>
      <w:proofErr w:type="spellStart"/>
      <w:r>
        <w:rPr>
          <w:rFonts w:ascii="Cambria" w:hAnsi="Cambria"/>
        </w:rPr>
        <w:t>ballada</w:t>
      </w:r>
      <w:proofErr w:type="spellEnd"/>
      <w:r>
        <w:rPr>
          <w:rFonts w:ascii="Cambria" w:hAnsi="Cambria"/>
        </w:rPr>
        <w:t xml:space="preserve"> </w:t>
      </w:r>
    </w:p>
    <w:p w14:paraId="264CD9B9" w14:textId="77777777" w:rsidR="00145278" w:rsidRDefault="00086267">
      <w:pPr>
        <w:pStyle w:val="Standard"/>
        <w:spacing w:after="0" w:line="240" w:lineRule="auto"/>
        <w:jc w:val="both"/>
        <w:rPr>
          <w:rFonts w:ascii="Cambria" w:eastAsia="Cambria" w:hAnsi="Cambria" w:cs="Cambria"/>
        </w:rPr>
      </w:pPr>
      <w:r>
        <w:rPr>
          <w:rFonts w:ascii="Cambria" w:hAnsi="Cambria"/>
        </w:rPr>
        <w:t xml:space="preserve">3. The Law and the Fist / </w:t>
      </w:r>
      <w:proofErr w:type="spellStart"/>
      <w:r>
        <w:rPr>
          <w:rFonts w:ascii="Cambria" w:hAnsi="Cambria"/>
        </w:rPr>
        <w:t>Nim</w:t>
      </w:r>
      <w:proofErr w:type="spellEnd"/>
      <w:r>
        <w:rPr>
          <w:rFonts w:ascii="Cambria" w:hAnsi="Cambria"/>
        </w:rPr>
        <w:t xml:space="preserve"> </w:t>
      </w:r>
      <w:proofErr w:type="spellStart"/>
      <w:r>
        <w:rPr>
          <w:rFonts w:ascii="Cambria" w:hAnsi="Cambria"/>
        </w:rPr>
        <w:t>wstanie</w:t>
      </w:r>
      <w:proofErr w:type="spellEnd"/>
      <w:r>
        <w:rPr>
          <w:rFonts w:ascii="Cambria" w:hAnsi="Cambria"/>
        </w:rPr>
        <w:t xml:space="preserve"> </w:t>
      </w:r>
      <w:proofErr w:type="spellStart"/>
      <w:r>
        <w:rPr>
          <w:rFonts w:ascii="Cambria" w:hAnsi="Cambria"/>
        </w:rPr>
        <w:t>dzie</w:t>
      </w:r>
      <w:r>
        <w:rPr>
          <w:rFonts w:ascii="Cambria" w:hAnsi="Cambria"/>
        </w:rPr>
        <w:t>ń</w:t>
      </w:r>
      <w:proofErr w:type="spellEnd"/>
      <w:r>
        <w:rPr>
          <w:rFonts w:ascii="Cambria" w:hAnsi="Cambria"/>
        </w:rPr>
        <w:t xml:space="preserve"> </w:t>
      </w:r>
    </w:p>
    <w:p w14:paraId="6D49596F" w14:textId="77777777" w:rsidR="00145278" w:rsidRDefault="00086267">
      <w:pPr>
        <w:pStyle w:val="Standard"/>
        <w:spacing w:after="0" w:line="240" w:lineRule="auto"/>
        <w:jc w:val="both"/>
        <w:rPr>
          <w:rFonts w:ascii="Cambria" w:eastAsia="Cambria" w:hAnsi="Cambria" w:cs="Cambria"/>
        </w:rPr>
      </w:pPr>
      <w:r>
        <w:rPr>
          <w:rFonts w:ascii="Cambria" w:hAnsi="Cambria"/>
        </w:rPr>
        <w:t xml:space="preserve">4. Ballad for </w:t>
      </w:r>
      <w:proofErr w:type="spellStart"/>
      <w:r>
        <w:rPr>
          <w:rFonts w:ascii="Cambria" w:hAnsi="Cambria"/>
        </w:rPr>
        <w:t>Bernt</w:t>
      </w:r>
      <w:proofErr w:type="spellEnd"/>
      <w:r>
        <w:rPr>
          <w:rFonts w:ascii="Cambria" w:hAnsi="Cambria"/>
        </w:rPr>
        <w:t xml:space="preserve"> </w:t>
      </w:r>
    </w:p>
    <w:p w14:paraId="31F8DF40" w14:textId="77777777" w:rsidR="00145278" w:rsidRDefault="00086267">
      <w:pPr>
        <w:pStyle w:val="Standard"/>
        <w:spacing w:after="0" w:line="240" w:lineRule="auto"/>
        <w:jc w:val="both"/>
        <w:rPr>
          <w:rFonts w:ascii="Cambria" w:eastAsia="Cambria" w:hAnsi="Cambria" w:cs="Cambria"/>
        </w:rPr>
      </w:pPr>
      <w:r>
        <w:rPr>
          <w:rFonts w:ascii="Cambria" w:hAnsi="Cambria"/>
          <w:lang w:val="it-IT"/>
        </w:rPr>
        <w:t>5. Le D</w:t>
      </w:r>
      <w:r>
        <w:rPr>
          <w:rFonts w:ascii="Cambria" w:hAnsi="Cambria"/>
          <w:lang w:val="fr-FR"/>
        </w:rPr>
        <w:t>é</w:t>
      </w:r>
      <w:r>
        <w:rPr>
          <w:rFonts w:ascii="Cambria" w:hAnsi="Cambria"/>
        </w:rPr>
        <w:t xml:space="preserve">part </w:t>
      </w:r>
    </w:p>
    <w:p w14:paraId="339971B1" w14:textId="77777777" w:rsidR="00145278" w:rsidRDefault="00086267">
      <w:pPr>
        <w:pStyle w:val="Standard"/>
        <w:spacing w:after="0" w:line="240" w:lineRule="auto"/>
        <w:jc w:val="both"/>
        <w:rPr>
          <w:rFonts w:ascii="Cambria" w:eastAsia="Cambria" w:hAnsi="Cambria" w:cs="Cambria"/>
        </w:rPr>
      </w:pPr>
      <w:r>
        <w:rPr>
          <w:rFonts w:ascii="Cambria" w:hAnsi="Cambria"/>
        </w:rPr>
        <w:t xml:space="preserve">6. After the Catastrophe / Po </w:t>
      </w:r>
      <w:proofErr w:type="spellStart"/>
      <w:r>
        <w:rPr>
          <w:rFonts w:ascii="Cambria" w:hAnsi="Cambria"/>
        </w:rPr>
        <w:t>katastrofie</w:t>
      </w:r>
      <w:proofErr w:type="spellEnd"/>
      <w:r>
        <w:rPr>
          <w:rFonts w:ascii="Cambria" w:hAnsi="Cambria"/>
        </w:rPr>
        <w:t xml:space="preserve"> </w:t>
      </w:r>
    </w:p>
    <w:p w14:paraId="20AB6C2B" w14:textId="77777777" w:rsidR="00145278" w:rsidRDefault="00086267">
      <w:pPr>
        <w:pStyle w:val="Standard"/>
        <w:spacing w:after="0" w:line="240" w:lineRule="auto"/>
        <w:jc w:val="both"/>
        <w:rPr>
          <w:rFonts w:ascii="Cambria" w:eastAsia="Cambria" w:hAnsi="Cambria" w:cs="Cambria"/>
        </w:rPr>
      </w:pPr>
      <w:r>
        <w:rPr>
          <w:rFonts w:ascii="Cambria" w:hAnsi="Cambria"/>
        </w:rPr>
        <w:t xml:space="preserve">7. Two Men and a Wardrobe / </w:t>
      </w:r>
      <w:proofErr w:type="spellStart"/>
      <w:r>
        <w:rPr>
          <w:rFonts w:ascii="Cambria" w:hAnsi="Cambria"/>
        </w:rPr>
        <w:t>Ka</w:t>
      </w:r>
      <w:r>
        <w:rPr>
          <w:rFonts w:ascii="Cambria" w:hAnsi="Cambria"/>
        </w:rPr>
        <w:t>ż</w:t>
      </w:r>
      <w:r>
        <w:rPr>
          <w:rFonts w:ascii="Cambria" w:hAnsi="Cambria"/>
        </w:rPr>
        <w:t>dy</w:t>
      </w:r>
      <w:proofErr w:type="spellEnd"/>
      <w:r>
        <w:rPr>
          <w:rFonts w:ascii="Cambria" w:hAnsi="Cambria"/>
        </w:rPr>
        <w:t xml:space="preserve"> </w:t>
      </w:r>
      <w:proofErr w:type="spellStart"/>
      <w:r>
        <w:rPr>
          <w:rFonts w:ascii="Cambria" w:hAnsi="Cambria"/>
        </w:rPr>
        <w:t>szaf</w:t>
      </w:r>
      <w:r>
        <w:rPr>
          <w:rFonts w:ascii="Cambria" w:hAnsi="Cambria"/>
        </w:rPr>
        <w:t>ę</w:t>
      </w:r>
      <w:proofErr w:type="spellEnd"/>
      <w:r>
        <w:rPr>
          <w:rFonts w:ascii="Cambria" w:hAnsi="Cambria"/>
        </w:rPr>
        <w:t xml:space="preserve"> </w:t>
      </w:r>
      <w:r>
        <w:rPr>
          <w:rFonts w:ascii="Cambria" w:hAnsi="Cambria"/>
          <w:lang w:val="it-IT"/>
        </w:rPr>
        <w:t xml:space="preserve">ma </w:t>
      </w:r>
    </w:p>
    <w:p w14:paraId="6B61716E" w14:textId="77777777" w:rsidR="00145278" w:rsidRDefault="00145278">
      <w:pPr>
        <w:pStyle w:val="Standard"/>
        <w:spacing w:after="0" w:line="240" w:lineRule="auto"/>
        <w:jc w:val="both"/>
        <w:rPr>
          <w:rFonts w:ascii="Cambria" w:eastAsia="Cambria" w:hAnsi="Cambria" w:cs="Cambria"/>
        </w:rPr>
      </w:pPr>
    </w:p>
    <w:p w14:paraId="14497190" w14:textId="1F77C6F8" w:rsidR="00145278" w:rsidRPr="00B03708" w:rsidRDefault="00086267">
      <w:pPr>
        <w:pStyle w:val="Standard"/>
        <w:spacing w:after="0" w:line="240" w:lineRule="auto"/>
        <w:jc w:val="both"/>
        <w:rPr>
          <w:rFonts w:ascii="Cambria" w:eastAsia="Cambria" w:hAnsi="Cambria" w:cs="Cambria"/>
        </w:rPr>
      </w:pPr>
      <w:r>
        <w:rPr>
          <w:rFonts w:ascii="Cambria" w:hAnsi="Cambria"/>
        </w:rPr>
        <w:t>Music</w:t>
      </w:r>
      <w:r w:rsidRPr="00B03708">
        <w:rPr>
          <w:rFonts w:ascii="Cambria" w:hAnsi="Cambria"/>
        </w:rPr>
        <w:t xml:space="preserve">: Krzysztof Komeda </w:t>
      </w:r>
    </w:p>
    <w:p w14:paraId="60966AAA" w14:textId="102B5CAF" w:rsidR="00145278" w:rsidRPr="00B03708" w:rsidRDefault="00B03708">
      <w:pPr>
        <w:pStyle w:val="Standard"/>
        <w:spacing w:after="0" w:line="240" w:lineRule="auto"/>
        <w:jc w:val="both"/>
        <w:rPr>
          <w:rFonts w:ascii="Cambria" w:eastAsia="Cambria" w:hAnsi="Cambria" w:cs="Cambria"/>
        </w:rPr>
      </w:pPr>
      <w:r w:rsidRPr="00B03708">
        <w:rPr>
          <w:rFonts w:ascii="Cambria" w:hAnsi="Cambria"/>
        </w:rPr>
        <w:t>Produc</w:t>
      </w:r>
      <w:r w:rsidR="00086267">
        <w:rPr>
          <w:rFonts w:ascii="Cambria" w:hAnsi="Cambria"/>
        </w:rPr>
        <w:t>tion and</w:t>
      </w:r>
      <w:r w:rsidRPr="00B03708">
        <w:rPr>
          <w:rFonts w:ascii="Cambria" w:hAnsi="Cambria"/>
        </w:rPr>
        <w:t xml:space="preserve"> </w:t>
      </w:r>
      <w:r w:rsidR="00086267">
        <w:rPr>
          <w:rFonts w:ascii="Cambria" w:hAnsi="Cambria"/>
        </w:rPr>
        <w:t>a</w:t>
      </w:r>
      <w:r w:rsidRPr="00B03708">
        <w:rPr>
          <w:rFonts w:ascii="Cambria" w:hAnsi="Cambria"/>
        </w:rPr>
        <w:t>rrange</w:t>
      </w:r>
      <w:r w:rsidR="00086267">
        <w:rPr>
          <w:rFonts w:ascii="Cambria" w:hAnsi="Cambria"/>
        </w:rPr>
        <w:t>ments</w:t>
      </w:r>
      <w:r w:rsidR="00086267" w:rsidRPr="00B03708">
        <w:rPr>
          <w:rFonts w:ascii="Cambria" w:hAnsi="Cambria"/>
        </w:rPr>
        <w:t xml:space="preserve">: Maciej </w:t>
      </w:r>
      <w:proofErr w:type="spellStart"/>
      <w:r w:rsidR="00086267" w:rsidRPr="00B03708">
        <w:rPr>
          <w:rFonts w:ascii="Cambria" w:hAnsi="Cambria"/>
        </w:rPr>
        <w:t>Tubis</w:t>
      </w:r>
      <w:proofErr w:type="spellEnd"/>
      <w:r w:rsidR="00086267" w:rsidRPr="00B03708">
        <w:rPr>
          <w:rFonts w:ascii="Cambria" w:hAnsi="Cambria"/>
        </w:rPr>
        <w:t xml:space="preserve"> </w:t>
      </w:r>
    </w:p>
    <w:p w14:paraId="0586F54C" w14:textId="3CB6373C" w:rsidR="00145278" w:rsidRPr="00B03708" w:rsidRDefault="00B03708">
      <w:pPr>
        <w:pStyle w:val="Standard"/>
        <w:spacing w:after="0" w:line="240" w:lineRule="auto"/>
        <w:jc w:val="both"/>
        <w:rPr>
          <w:rFonts w:ascii="Cambria" w:eastAsia="Cambria" w:hAnsi="Cambria" w:cs="Cambria"/>
        </w:rPr>
      </w:pPr>
      <w:r w:rsidRPr="00B03708">
        <w:rPr>
          <w:rFonts w:ascii="Cambria" w:hAnsi="Cambria"/>
        </w:rPr>
        <w:t>Record</w:t>
      </w:r>
      <w:r w:rsidR="00086267">
        <w:rPr>
          <w:rFonts w:ascii="Cambria" w:hAnsi="Cambria"/>
        </w:rPr>
        <w:t>ing</w:t>
      </w:r>
      <w:r w:rsidRPr="00B03708">
        <w:rPr>
          <w:rFonts w:ascii="Cambria" w:hAnsi="Cambria"/>
        </w:rPr>
        <w:t>, mix</w:t>
      </w:r>
      <w:r w:rsidR="00086267">
        <w:rPr>
          <w:rFonts w:ascii="Cambria" w:hAnsi="Cambria"/>
        </w:rPr>
        <w:t>ing</w:t>
      </w:r>
      <w:r>
        <w:rPr>
          <w:rFonts w:ascii="Cambria" w:hAnsi="Cambria"/>
        </w:rPr>
        <w:t>,</w:t>
      </w:r>
      <w:r w:rsidRPr="00B03708">
        <w:rPr>
          <w:rFonts w:ascii="Cambria" w:hAnsi="Cambria"/>
        </w:rPr>
        <w:t xml:space="preserve"> and master</w:t>
      </w:r>
      <w:r w:rsidR="00086267">
        <w:rPr>
          <w:rFonts w:ascii="Cambria" w:hAnsi="Cambria"/>
        </w:rPr>
        <w:t>ing</w:t>
      </w:r>
      <w:r w:rsidR="00086267">
        <w:rPr>
          <w:rFonts w:ascii="Cambria" w:hAnsi="Cambria"/>
          <w:lang w:val="da-DK"/>
        </w:rPr>
        <w:t>: Karol Ma</w:t>
      </w:r>
      <w:proofErr w:type="spellStart"/>
      <w:r w:rsidR="00086267" w:rsidRPr="00B03708">
        <w:rPr>
          <w:rFonts w:ascii="Cambria" w:hAnsi="Cambria"/>
        </w:rPr>
        <w:t>ń</w:t>
      </w:r>
      <w:r w:rsidR="00086267" w:rsidRPr="00B03708">
        <w:rPr>
          <w:rFonts w:ascii="Cambria" w:hAnsi="Cambria"/>
        </w:rPr>
        <w:t>kowski</w:t>
      </w:r>
      <w:proofErr w:type="spellEnd"/>
      <w:r w:rsidR="00086267" w:rsidRPr="00B03708">
        <w:rPr>
          <w:rFonts w:ascii="Cambria" w:hAnsi="Cambria"/>
        </w:rPr>
        <w:t xml:space="preserve"> </w:t>
      </w:r>
    </w:p>
    <w:p w14:paraId="257D098D" w14:textId="7C75C140" w:rsidR="00145278" w:rsidRPr="00086267" w:rsidRDefault="00B03708">
      <w:pPr>
        <w:pStyle w:val="Standard"/>
        <w:spacing w:after="0" w:line="240" w:lineRule="auto"/>
        <w:jc w:val="both"/>
        <w:rPr>
          <w:rFonts w:ascii="Cambria" w:eastAsia="Cambria" w:hAnsi="Cambria" w:cs="Cambria"/>
        </w:rPr>
      </w:pPr>
      <w:r w:rsidRPr="00086267">
        <w:rPr>
          <w:rFonts w:ascii="Cambria" w:hAnsi="Cambria"/>
        </w:rPr>
        <w:t>Piano tuning</w:t>
      </w:r>
      <w:r w:rsidR="00086267" w:rsidRPr="00086267">
        <w:rPr>
          <w:rFonts w:ascii="Cambria" w:hAnsi="Cambria"/>
        </w:rPr>
        <w:t xml:space="preserve">: </w:t>
      </w:r>
      <w:r w:rsidR="00086267" w:rsidRPr="00086267">
        <w:rPr>
          <w:rFonts w:ascii="Cambria" w:hAnsi="Cambria"/>
        </w:rPr>
        <w:t xml:space="preserve">Damian </w:t>
      </w:r>
      <w:proofErr w:type="spellStart"/>
      <w:r w:rsidR="00086267" w:rsidRPr="00086267">
        <w:rPr>
          <w:rFonts w:ascii="Cambria" w:hAnsi="Cambria"/>
        </w:rPr>
        <w:t>Maksymiuk</w:t>
      </w:r>
      <w:proofErr w:type="spellEnd"/>
      <w:r w:rsidR="00086267" w:rsidRPr="00086267">
        <w:rPr>
          <w:rFonts w:ascii="Cambria" w:hAnsi="Cambria"/>
        </w:rPr>
        <w:t xml:space="preserve"> </w:t>
      </w:r>
    </w:p>
    <w:p w14:paraId="48E42EC1" w14:textId="76BF7BAB" w:rsidR="00145278" w:rsidRPr="00086267" w:rsidRDefault="00B03708">
      <w:pPr>
        <w:pStyle w:val="Standard"/>
        <w:spacing w:after="0" w:line="240" w:lineRule="auto"/>
        <w:jc w:val="both"/>
        <w:rPr>
          <w:rFonts w:ascii="Cambria" w:eastAsia="Cambria" w:hAnsi="Cambria" w:cs="Cambria"/>
        </w:rPr>
      </w:pPr>
      <w:r w:rsidRPr="00086267">
        <w:rPr>
          <w:rFonts w:ascii="Cambria" w:hAnsi="Cambria"/>
        </w:rPr>
        <w:t>Painting</w:t>
      </w:r>
      <w:r w:rsidR="00086267" w:rsidRPr="00086267">
        <w:rPr>
          <w:rFonts w:ascii="Cambria" w:hAnsi="Cambria"/>
        </w:rPr>
        <w:t xml:space="preserve">: Pola Yankee </w:t>
      </w:r>
    </w:p>
    <w:p w14:paraId="74E2755B" w14:textId="182E0E98" w:rsidR="00145278" w:rsidRPr="00B03708" w:rsidRDefault="00086267">
      <w:pPr>
        <w:pStyle w:val="Standard"/>
        <w:spacing w:after="0" w:line="240" w:lineRule="auto"/>
        <w:jc w:val="both"/>
        <w:rPr>
          <w:rFonts w:ascii="Cambria" w:eastAsia="Cambria" w:hAnsi="Cambria" w:cs="Cambria"/>
          <w:lang w:val="pl-PL"/>
        </w:rPr>
      </w:pPr>
      <w:r>
        <w:rPr>
          <w:rFonts w:ascii="Cambria" w:hAnsi="Cambria"/>
          <w:lang w:val="pl-PL"/>
        </w:rPr>
        <w:t>Photography</w:t>
      </w:r>
      <w:r w:rsidRPr="00B03708">
        <w:rPr>
          <w:rFonts w:ascii="Cambria" w:hAnsi="Cambria"/>
          <w:lang w:val="pl-PL"/>
        </w:rPr>
        <w:t>: Rafa</w:t>
      </w:r>
      <w:r w:rsidRPr="00B03708">
        <w:rPr>
          <w:rFonts w:ascii="Cambria" w:hAnsi="Cambria"/>
          <w:lang w:val="pl-PL"/>
        </w:rPr>
        <w:t xml:space="preserve">ł </w:t>
      </w:r>
      <w:r w:rsidRPr="00B03708">
        <w:rPr>
          <w:rFonts w:ascii="Cambria" w:hAnsi="Cambria"/>
          <w:lang w:val="pl-PL"/>
        </w:rPr>
        <w:t>Mas</w:t>
      </w:r>
      <w:r w:rsidRPr="00B03708">
        <w:rPr>
          <w:rFonts w:ascii="Cambria" w:hAnsi="Cambria"/>
          <w:lang w:val="pl-PL"/>
        </w:rPr>
        <w:t>ł</w:t>
      </w:r>
      <w:r w:rsidRPr="00B03708">
        <w:rPr>
          <w:rFonts w:ascii="Cambria" w:hAnsi="Cambria"/>
          <w:lang w:val="pl-PL"/>
        </w:rPr>
        <w:t xml:space="preserve">ow </w:t>
      </w:r>
    </w:p>
    <w:p w14:paraId="2EBD1CB2" w14:textId="02116B0C" w:rsidR="00145278" w:rsidRPr="00B03708" w:rsidRDefault="00086267">
      <w:pPr>
        <w:pStyle w:val="Standard"/>
        <w:spacing w:line="240" w:lineRule="auto"/>
        <w:jc w:val="both"/>
        <w:rPr>
          <w:rFonts w:ascii="Cambria" w:eastAsia="Cambria" w:hAnsi="Cambria" w:cs="Cambria"/>
          <w:lang w:val="pl-PL"/>
        </w:rPr>
      </w:pPr>
      <w:r>
        <w:rPr>
          <w:rFonts w:ascii="Cambria" w:hAnsi="Cambria"/>
          <w:lang w:val="pl-PL"/>
        </w:rPr>
        <w:t>Cover design</w:t>
      </w:r>
      <w:r w:rsidRPr="00B03708">
        <w:rPr>
          <w:rFonts w:ascii="Cambria" w:hAnsi="Cambria"/>
          <w:lang w:val="pl-PL"/>
        </w:rPr>
        <w:t>: Katarzyna Bolewska</w:t>
      </w:r>
    </w:p>
    <w:p w14:paraId="28029D3A" w14:textId="654ACCDE" w:rsidR="00145278" w:rsidRPr="00086267" w:rsidRDefault="00086267">
      <w:pPr>
        <w:pStyle w:val="Standard"/>
        <w:spacing w:line="240" w:lineRule="auto"/>
        <w:jc w:val="both"/>
        <w:rPr>
          <w:rFonts w:ascii="Cambria" w:eastAsia="Cambria" w:hAnsi="Cambria" w:cs="Cambria"/>
        </w:rPr>
      </w:pPr>
      <w:r>
        <w:rPr>
          <w:rFonts w:ascii="Cambria" w:hAnsi="Cambria"/>
        </w:rPr>
        <w:t>Concerts in 2022:</w:t>
      </w:r>
    </w:p>
    <w:p w14:paraId="07567544" w14:textId="7BB7F527" w:rsidR="00145278" w:rsidRDefault="00086267">
      <w:pPr>
        <w:widowControl/>
        <w:shd w:val="clear" w:color="auto" w:fill="FFFFFF"/>
        <w:suppressAutoHyphens w:val="0"/>
        <w:spacing w:after="0" w:line="240" w:lineRule="auto"/>
      </w:pPr>
      <w:r>
        <w:rPr>
          <w:rFonts w:ascii="Cambria" w:hAnsi="Cambria"/>
          <w:color w:val="050505"/>
          <w:kern w:val="0"/>
          <w:u w:color="050505"/>
        </w:rPr>
        <w:t>September 17, 2022</w:t>
      </w:r>
      <w:r>
        <w:rPr>
          <w:rFonts w:ascii="Cambria" w:hAnsi="Cambria"/>
          <w:color w:val="050505"/>
          <w:kern w:val="0"/>
          <w:u w:color="050505"/>
        </w:rPr>
        <w:t xml:space="preserve"> - OLSZTYN - Filharmonia Warmi</w:t>
      </w:r>
      <w:r>
        <w:rPr>
          <w:rFonts w:ascii="Cambria" w:hAnsi="Cambria"/>
          <w:color w:val="050505"/>
          <w:kern w:val="0"/>
          <w:u w:color="050505"/>
        </w:rPr>
        <w:t>ń</w:t>
      </w:r>
      <w:r>
        <w:rPr>
          <w:rFonts w:ascii="Cambria" w:hAnsi="Cambria"/>
          <w:color w:val="050505"/>
          <w:kern w:val="0"/>
          <w:u w:color="050505"/>
        </w:rPr>
        <w:t>sko-Mazurska</w:t>
      </w:r>
    </w:p>
    <w:p w14:paraId="1ADD7837" w14:textId="23B667E9" w:rsidR="00145278" w:rsidRDefault="00086267">
      <w:pPr>
        <w:widowControl/>
        <w:shd w:val="clear" w:color="auto" w:fill="FFFFFF"/>
        <w:suppressAutoHyphens w:val="0"/>
        <w:spacing w:after="0" w:line="240" w:lineRule="auto"/>
      </w:pPr>
      <w:r>
        <w:rPr>
          <w:rFonts w:ascii="Cambria" w:hAnsi="Cambria"/>
          <w:color w:val="050505"/>
          <w:kern w:val="0"/>
          <w:u w:color="050505"/>
        </w:rPr>
        <w:t>September 21, 2022</w:t>
      </w:r>
      <w:r>
        <w:rPr>
          <w:rFonts w:ascii="Cambria" w:hAnsi="Cambria"/>
          <w:color w:val="050505"/>
          <w:kern w:val="0"/>
          <w:u w:color="050505"/>
        </w:rPr>
        <w:t xml:space="preserve"> - </w:t>
      </w:r>
      <w:r>
        <w:rPr>
          <w:rFonts w:ascii="Cambria" w:hAnsi="Cambria"/>
          <w:color w:val="050505"/>
          <w:kern w:val="0"/>
          <w:u w:color="050505"/>
        </w:rPr>
        <w:t>Ł</w:t>
      </w:r>
      <w:r>
        <w:rPr>
          <w:rFonts w:ascii="Cambria" w:hAnsi="Cambria"/>
          <w:color w:val="050505"/>
          <w:kern w:val="0"/>
          <w:u w:color="050505"/>
        </w:rPr>
        <w:t xml:space="preserve">ASK - </w:t>
      </w:r>
      <w:r>
        <w:rPr>
          <w:rFonts w:ascii="Cambria" w:hAnsi="Cambria"/>
          <w:color w:val="050505"/>
          <w:kern w:val="0"/>
          <w:u w:color="050505"/>
        </w:rPr>
        <w:t>Ł</w:t>
      </w:r>
      <w:r>
        <w:rPr>
          <w:rFonts w:ascii="Cambria" w:hAnsi="Cambria"/>
          <w:color w:val="050505"/>
          <w:kern w:val="0"/>
          <w:u w:color="050505"/>
        </w:rPr>
        <w:t>aski Dom Kultury</w:t>
      </w:r>
    </w:p>
    <w:p w14:paraId="3D598689" w14:textId="04C2BFD1" w:rsidR="00145278" w:rsidRDefault="00086267">
      <w:pPr>
        <w:widowControl/>
        <w:shd w:val="clear" w:color="auto" w:fill="FFFFFF"/>
        <w:suppressAutoHyphens w:val="0"/>
        <w:spacing w:after="0" w:line="240" w:lineRule="auto"/>
      </w:pPr>
      <w:r>
        <w:rPr>
          <w:rFonts w:ascii="Cambria" w:hAnsi="Cambria"/>
          <w:color w:val="050505"/>
          <w:kern w:val="0"/>
          <w:u w:color="050505"/>
          <w:lang w:val="it-IT"/>
        </w:rPr>
        <w:t>September 23, 2022</w:t>
      </w:r>
      <w:r>
        <w:rPr>
          <w:rFonts w:ascii="Cambria" w:hAnsi="Cambria"/>
          <w:color w:val="050505"/>
          <w:kern w:val="0"/>
          <w:u w:color="050505"/>
          <w:lang w:val="it-IT"/>
        </w:rPr>
        <w:t xml:space="preserve"> - CZ</w:t>
      </w:r>
      <w:r>
        <w:rPr>
          <w:rFonts w:ascii="Cambria" w:hAnsi="Cambria"/>
          <w:color w:val="050505"/>
          <w:kern w:val="0"/>
          <w:u w:color="050505"/>
        </w:rPr>
        <w:t>Ę</w:t>
      </w:r>
      <w:r>
        <w:rPr>
          <w:rFonts w:ascii="Cambria" w:hAnsi="Cambria"/>
          <w:color w:val="050505"/>
          <w:kern w:val="0"/>
          <w:u w:color="050505"/>
          <w:lang w:val="de-DE"/>
        </w:rPr>
        <w:t>STOCHOWA - OPK Gaude Mater</w:t>
      </w:r>
    </w:p>
    <w:p w14:paraId="2E8B0439" w14:textId="074EBB54" w:rsidR="00145278" w:rsidRDefault="00086267">
      <w:pPr>
        <w:widowControl/>
        <w:shd w:val="clear" w:color="auto" w:fill="FFFFFF"/>
        <w:suppressAutoHyphens w:val="0"/>
        <w:spacing w:after="0" w:line="240" w:lineRule="auto"/>
      </w:pPr>
      <w:r>
        <w:rPr>
          <w:rFonts w:ascii="Cambria" w:hAnsi="Cambria"/>
          <w:color w:val="050505"/>
          <w:kern w:val="0"/>
          <w:u w:color="050505"/>
        </w:rPr>
        <w:t>September 28, 2022</w:t>
      </w:r>
      <w:r>
        <w:rPr>
          <w:rFonts w:ascii="Cambria" w:hAnsi="Cambria"/>
          <w:color w:val="050505"/>
          <w:kern w:val="0"/>
          <w:u w:color="050505"/>
        </w:rPr>
        <w:t xml:space="preserve"> - </w:t>
      </w:r>
      <w:r>
        <w:rPr>
          <w:rFonts w:ascii="Cambria" w:hAnsi="Cambria"/>
          <w:color w:val="050505"/>
          <w:kern w:val="0"/>
          <w:u w:color="050505"/>
        </w:rPr>
        <w:t>ŁÓ</w:t>
      </w:r>
      <w:r>
        <w:rPr>
          <w:rFonts w:ascii="Cambria" w:hAnsi="Cambria"/>
          <w:color w:val="050505"/>
          <w:kern w:val="0"/>
          <w:u w:color="050505"/>
        </w:rPr>
        <w:t>D</w:t>
      </w:r>
      <w:r>
        <w:rPr>
          <w:rFonts w:ascii="Cambria" w:hAnsi="Cambria"/>
          <w:color w:val="050505"/>
          <w:kern w:val="0"/>
          <w:u w:color="050505"/>
        </w:rPr>
        <w:t xml:space="preserve">Ź </w:t>
      </w:r>
      <w:r>
        <w:rPr>
          <w:rFonts w:ascii="Cambria" w:hAnsi="Cambria"/>
          <w:color w:val="050505"/>
          <w:kern w:val="0"/>
          <w:u w:color="050505"/>
          <w:lang w:val="ru-RU"/>
        </w:rPr>
        <w:t xml:space="preserve">- </w:t>
      </w:r>
      <w:r>
        <w:rPr>
          <w:rFonts w:ascii="Cambria" w:hAnsi="Cambria"/>
          <w:color w:val="050505"/>
          <w:kern w:val="0"/>
          <w:u w:color="050505"/>
        </w:rPr>
        <w:t>Łó</w:t>
      </w:r>
      <w:r>
        <w:rPr>
          <w:rFonts w:ascii="Cambria" w:hAnsi="Cambria"/>
          <w:color w:val="050505"/>
          <w:kern w:val="0"/>
          <w:u w:color="050505"/>
        </w:rPr>
        <w:t>dzki Dom Kultury</w:t>
      </w:r>
    </w:p>
    <w:p w14:paraId="262DB901" w14:textId="7382D2B8" w:rsidR="00145278" w:rsidRDefault="00086267">
      <w:pPr>
        <w:widowControl/>
        <w:shd w:val="clear" w:color="auto" w:fill="FFFFFF"/>
        <w:suppressAutoHyphens w:val="0"/>
        <w:spacing w:after="0" w:line="240" w:lineRule="auto"/>
      </w:pPr>
      <w:r>
        <w:rPr>
          <w:rFonts w:ascii="Cambria" w:hAnsi="Cambria"/>
          <w:color w:val="050505"/>
          <w:kern w:val="0"/>
          <w:u w:color="050505"/>
        </w:rPr>
        <w:t>September 30, 2022</w:t>
      </w:r>
      <w:r>
        <w:rPr>
          <w:rFonts w:ascii="Cambria" w:hAnsi="Cambria"/>
          <w:color w:val="050505"/>
          <w:kern w:val="0"/>
          <w:u w:color="050505"/>
        </w:rPr>
        <w:t xml:space="preserve"> - POZNA</w:t>
      </w:r>
      <w:r>
        <w:rPr>
          <w:rFonts w:ascii="Cambria" w:hAnsi="Cambria"/>
          <w:color w:val="050505"/>
          <w:kern w:val="0"/>
          <w:u w:color="050505"/>
        </w:rPr>
        <w:t xml:space="preserve">Ń </w:t>
      </w:r>
      <w:r>
        <w:rPr>
          <w:rFonts w:ascii="Cambria" w:hAnsi="Cambria"/>
          <w:color w:val="050505"/>
          <w:kern w:val="0"/>
          <w:u w:color="050505"/>
        </w:rPr>
        <w:t>- CK ZAMEK</w:t>
      </w:r>
    </w:p>
    <w:p w14:paraId="431F1AFA" w14:textId="540C6EB1" w:rsidR="00145278" w:rsidRDefault="00086267">
      <w:pPr>
        <w:widowControl/>
        <w:shd w:val="clear" w:color="auto" w:fill="FFFFFF"/>
        <w:suppressAutoHyphens w:val="0"/>
        <w:spacing w:after="0" w:line="240" w:lineRule="auto"/>
      </w:pPr>
      <w:r>
        <w:rPr>
          <w:rFonts w:ascii="Cambria" w:hAnsi="Cambria"/>
          <w:color w:val="050505"/>
          <w:kern w:val="0"/>
          <w:u w:color="050505"/>
        </w:rPr>
        <w:t>October 1, 2022</w:t>
      </w:r>
      <w:r>
        <w:rPr>
          <w:rFonts w:ascii="Cambria" w:hAnsi="Cambria"/>
          <w:color w:val="050505"/>
          <w:kern w:val="0"/>
          <w:u w:color="050505"/>
        </w:rPr>
        <w:t xml:space="preserve"> - WA</w:t>
      </w:r>
      <w:r>
        <w:rPr>
          <w:rFonts w:ascii="Cambria" w:hAnsi="Cambria"/>
          <w:color w:val="050505"/>
          <w:kern w:val="0"/>
          <w:u w:color="050505"/>
        </w:rPr>
        <w:t>Ł</w:t>
      </w:r>
      <w:r>
        <w:rPr>
          <w:rFonts w:ascii="Cambria" w:hAnsi="Cambria"/>
          <w:color w:val="050505"/>
          <w:kern w:val="0"/>
          <w:u w:color="050505"/>
          <w:lang w:val="de-DE"/>
        </w:rPr>
        <w:t>BRZYCH - Filharmonia Sudecka</w:t>
      </w:r>
    </w:p>
    <w:p w14:paraId="1B5ACAD4" w14:textId="1DA7443D" w:rsidR="00145278" w:rsidRDefault="00086267">
      <w:pPr>
        <w:widowControl/>
        <w:shd w:val="clear" w:color="auto" w:fill="FFFFFF"/>
        <w:suppressAutoHyphens w:val="0"/>
        <w:spacing w:after="0" w:line="240" w:lineRule="auto"/>
      </w:pPr>
      <w:r>
        <w:rPr>
          <w:rFonts w:ascii="Cambria" w:hAnsi="Cambria"/>
          <w:color w:val="050505"/>
          <w:kern w:val="0"/>
          <w:u w:color="050505"/>
        </w:rPr>
        <w:t>October 2, 2022</w:t>
      </w:r>
      <w:r>
        <w:rPr>
          <w:rFonts w:ascii="Cambria" w:hAnsi="Cambria"/>
          <w:color w:val="050505"/>
          <w:kern w:val="0"/>
          <w:u w:color="050505"/>
        </w:rPr>
        <w:t xml:space="preserve"> - K</w:t>
      </w:r>
      <w:r>
        <w:rPr>
          <w:rFonts w:ascii="Cambria" w:hAnsi="Cambria"/>
          <w:color w:val="050505"/>
          <w:kern w:val="0"/>
          <w:u w:color="050505"/>
        </w:rPr>
        <w:t>Ę</w:t>
      </w:r>
      <w:r>
        <w:rPr>
          <w:rFonts w:ascii="Cambria" w:hAnsi="Cambria"/>
          <w:color w:val="050505"/>
          <w:kern w:val="0"/>
          <w:u w:color="050505"/>
        </w:rPr>
        <w:t>DZIERZYN-KO</w:t>
      </w:r>
      <w:r>
        <w:rPr>
          <w:rFonts w:ascii="Cambria" w:hAnsi="Cambria"/>
          <w:color w:val="050505"/>
          <w:kern w:val="0"/>
          <w:u w:color="050505"/>
        </w:rPr>
        <w:t>Ź</w:t>
      </w:r>
      <w:r>
        <w:rPr>
          <w:rFonts w:ascii="Cambria" w:hAnsi="Cambria"/>
          <w:color w:val="050505"/>
          <w:kern w:val="0"/>
          <w:u w:color="050505"/>
        </w:rPr>
        <w:t>LE - Miejski O</w:t>
      </w:r>
      <w:r>
        <w:rPr>
          <w:rFonts w:ascii="Cambria" w:hAnsi="Cambria"/>
          <w:color w:val="050505"/>
          <w:kern w:val="0"/>
          <w:u w:color="050505"/>
        </w:rPr>
        <w:t>ś</w:t>
      </w:r>
      <w:r>
        <w:rPr>
          <w:rFonts w:ascii="Cambria" w:hAnsi="Cambria"/>
          <w:color w:val="050505"/>
          <w:kern w:val="0"/>
          <w:u w:color="050505"/>
        </w:rPr>
        <w:t>rodek Kultury</w:t>
      </w:r>
    </w:p>
    <w:p w14:paraId="0523F0F9" w14:textId="1AFB9898" w:rsidR="00145278" w:rsidRDefault="00086267">
      <w:pPr>
        <w:widowControl/>
        <w:shd w:val="clear" w:color="auto" w:fill="FFFFFF"/>
        <w:suppressAutoHyphens w:val="0"/>
        <w:spacing w:after="0" w:line="240" w:lineRule="auto"/>
      </w:pPr>
      <w:r>
        <w:rPr>
          <w:rFonts w:ascii="Cambria" w:hAnsi="Cambria"/>
          <w:color w:val="050505"/>
          <w:kern w:val="0"/>
          <w:u w:color="050505"/>
        </w:rPr>
        <w:t>November 2, 2022</w:t>
      </w:r>
      <w:r>
        <w:rPr>
          <w:rFonts w:ascii="Cambria" w:hAnsi="Cambria"/>
          <w:color w:val="050505"/>
          <w:kern w:val="0"/>
          <w:u w:color="050505"/>
        </w:rPr>
        <w:t xml:space="preserve"> - KWIDZYN</w:t>
      </w:r>
      <w:r>
        <w:rPr>
          <w:rFonts w:ascii="Cambria" w:hAnsi="Cambria"/>
          <w:color w:val="050505"/>
          <w:kern w:val="0"/>
          <w:u w:color="050505"/>
          <w:lang w:val="ru-RU"/>
        </w:rPr>
        <w:t xml:space="preserve"> - </w:t>
      </w:r>
      <w:r>
        <w:rPr>
          <w:rFonts w:ascii="Cambria" w:hAnsi="Cambria"/>
          <w:color w:val="050505"/>
          <w:kern w:val="0"/>
          <w:u w:color="050505"/>
        </w:rPr>
        <w:t>Teatr Miejski</w:t>
      </w:r>
    </w:p>
    <w:sectPr w:rsidR="00145278">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72D2" w14:textId="77777777" w:rsidR="00000000" w:rsidRDefault="00086267">
      <w:pPr>
        <w:spacing w:after="0" w:line="240" w:lineRule="auto"/>
      </w:pPr>
      <w:r>
        <w:separator/>
      </w:r>
    </w:p>
  </w:endnote>
  <w:endnote w:type="continuationSeparator" w:id="0">
    <w:p w14:paraId="1C7B2CBF" w14:textId="77777777" w:rsidR="00000000" w:rsidRDefault="0008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EC4C" w14:textId="77777777" w:rsidR="00145278" w:rsidRDefault="0014527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2B96" w14:textId="77777777" w:rsidR="00000000" w:rsidRDefault="00086267">
      <w:pPr>
        <w:spacing w:after="0" w:line="240" w:lineRule="auto"/>
      </w:pPr>
      <w:r>
        <w:separator/>
      </w:r>
    </w:p>
  </w:footnote>
  <w:footnote w:type="continuationSeparator" w:id="0">
    <w:p w14:paraId="39ACA0AC" w14:textId="77777777" w:rsidR="00000000" w:rsidRDefault="00086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46FE" w14:textId="77777777" w:rsidR="00145278" w:rsidRDefault="00145278">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78"/>
    <w:rsid w:val="00086267"/>
    <w:rsid w:val="00145278"/>
    <w:rsid w:val="00B0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530E3"/>
  <w15:docId w15:val="{C536B986-35E8-4794-9190-C234006B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160" w:line="244" w:lineRule="auto"/>
    </w:pPr>
    <w:rPr>
      <w:rFonts w:ascii="Calibri" w:hAnsi="Calibri" w:cs="Arial Unicode MS"/>
      <w:color w:val="000000"/>
      <w:kern w:val="3"/>
      <w:sz w:val="22"/>
      <w:szCs w:val="22"/>
      <w:u w:color="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uppressAutoHyphens/>
      <w:spacing w:after="200" w:line="276" w:lineRule="auto"/>
    </w:pPr>
    <w:rPr>
      <w:rFonts w:ascii="Calibri" w:hAnsi="Calibri" w:cs="Arial Unicode MS"/>
      <w:color w:val="000000"/>
      <w:kern w:val="3"/>
      <w:sz w:val="22"/>
      <w:szCs w:val="22"/>
      <w:u w:color="000000"/>
    </w:rPr>
  </w:style>
  <w:style w:type="paragraph" w:customStyle="1" w:styleId="TreA">
    <w:name w:val="Treść A"/>
    <w:pPr>
      <w:pBdr>
        <w:top w:val="single" w:sz="2" w:space="0" w:color="FFFFFF"/>
        <w:left w:val="single" w:sz="2" w:space="0" w:color="FFFFFF"/>
        <w:bottom w:val="single" w:sz="2" w:space="0" w:color="FFFFFF"/>
        <w:right w:val="single" w:sz="2" w:space="0" w:color="FFFFFF"/>
      </w:pBdr>
      <w:suppressAutoHyphens/>
      <w:spacing w:after="160" w:line="256" w:lineRule="auto"/>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Czopek, Andrzej (Ext)</dc:creator>
  <cp:lastModifiedBy>Czopek, Andrzej (Ext)</cp:lastModifiedBy>
  <cp:revision>2</cp:revision>
  <dcterms:created xsi:type="dcterms:W3CDTF">2022-10-13T11:24:00Z</dcterms:created>
  <dcterms:modified xsi:type="dcterms:W3CDTF">2022-10-13T11:24:00Z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2022-10-13T11:08:29Z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f7e11194-5482-4d6d-ac4d-c87375f9411d</vt:lpwstr>
  </property>
  <property fmtid="{D5CDD505-2E9C-101B-9397-08002B2CF9AE}" pid="8" name="MSIP_Label_3c9bec58-8084-492e-8360-0e1cfe36408c_ContentBits">
    <vt:lpwstr>0</vt:lpwstr>
  </property>
</Properties>
</file>